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DB" w:rsidRDefault="00E46FDB">
      <w:pPr>
        <w:spacing w:line="480" w:lineRule="exact"/>
        <w:jc w:val="center"/>
        <w:rPr>
          <w:rFonts w:asciiTheme="majorEastAsia" w:eastAsiaTheme="majorEastAsia" w:hAnsiTheme="majorEastAsia" w:hint="eastAsia"/>
          <w:sz w:val="44"/>
          <w:szCs w:val="44"/>
        </w:rPr>
      </w:pPr>
    </w:p>
    <w:p w:rsidR="00E46FDB" w:rsidRDefault="00195B6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层析柱采购项目招议标公告</w:t>
      </w:r>
    </w:p>
    <w:p w:rsidR="00E46FDB" w:rsidRDefault="00E46FDB">
      <w:pPr>
        <w:spacing w:line="480" w:lineRule="exact"/>
        <w:jc w:val="center"/>
        <w:rPr>
          <w:rFonts w:asciiTheme="majorEastAsia" w:eastAsiaTheme="majorEastAsia" w:hAnsiTheme="majorEastAsia"/>
          <w:sz w:val="44"/>
          <w:szCs w:val="44"/>
        </w:rPr>
      </w:pPr>
    </w:p>
    <w:p w:rsidR="00E46FDB" w:rsidRDefault="00195B6D">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：层析柱采购项目</w:t>
      </w:r>
    </w:p>
    <w:p w:rsidR="00E46FDB" w:rsidRDefault="00195B6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w:t>
      </w:r>
      <w:proofErr w:type="gramStart"/>
      <w:r>
        <w:rPr>
          <w:rFonts w:asciiTheme="minorEastAsia" w:hAnsiTheme="minorEastAsia" w:hint="eastAsia"/>
        </w:rPr>
        <w:t>蓉生科研</w:t>
      </w:r>
      <w:proofErr w:type="gramEnd"/>
      <w:r>
        <w:rPr>
          <w:rFonts w:asciiTheme="minorEastAsia" w:hAnsiTheme="minorEastAsia" w:hint="eastAsia"/>
        </w:rPr>
        <w:t>管理部为了满足静注人免疫球蛋白（</w:t>
      </w:r>
      <w:r>
        <w:rPr>
          <w:rFonts w:asciiTheme="minorEastAsia" w:hAnsiTheme="minorEastAsia" w:hint="eastAsia"/>
        </w:rPr>
        <w:t>pH4</w:t>
      </w:r>
      <w:r>
        <w:rPr>
          <w:rFonts w:asciiTheme="minorEastAsia" w:hAnsiTheme="minorEastAsia" w:hint="eastAsia"/>
        </w:rPr>
        <w:t>、</w:t>
      </w:r>
      <w:r>
        <w:rPr>
          <w:rFonts w:asciiTheme="minorEastAsia" w:hAnsiTheme="minorEastAsia" w:hint="eastAsia"/>
        </w:rPr>
        <w:t>10%</w:t>
      </w:r>
      <w:r>
        <w:rPr>
          <w:rFonts w:asciiTheme="minorEastAsia" w:hAnsiTheme="minorEastAsia" w:hint="eastAsia"/>
        </w:rPr>
        <w:t>）（层析法）临床用药生产，需要购买一套内径为</w:t>
      </w:r>
      <w:r>
        <w:rPr>
          <w:rFonts w:asciiTheme="minorEastAsia" w:hAnsiTheme="minorEastAsia" w:hint="eastAsia"/>
        </w:rPr>
        <w:t>450mm</w:t>
      </w:r>
      <w:r>
        <w:rPr>
          <w:rFonts w:asciiTheme="minorEastAsia" w:hAnsiTheme="minorEastAsia" w:hint="eastAsia"/>
        </w:rPr>
        <w:t>的层析柱。</w:t>
      </w:r>
    </w:p>
    <w:p w:rsidR="00E46FDB" w:rsidRDefault="00195B6D">
      <w:pPr>
        <w:spacing w:before="240" w:line="276" w:lineRule="auto"/>
        <w:rPr>
          <w:rFonts w:asciiTheme="minorEastAsia" w:hAnsiTheme="minorEastAsia"/>
        </w:rPr>
      </w:pPr>
      <w:r>
        <w:rPr>
          <w:rFonts w:asciiTheme="minorEastAsia" w:hAnsiTheme="minorEastAsia" w:hint="eastAsia"/>
          <w:b/>
        </w:rPr>
        <w:t>采购情况说明：</w:t>
      </w:r>
      <w:r>
        <w:rPr>
          <w:rFonts w:asciiTheme="minorEastAsia" w:hAnsiTheme="minorEastAsia" w:hint="eastAsia"/>
        </w:rPr>
        <w:t>因原</w:t>
      </w:r>
      <w:r>
        <w:rPr>
          <w:rFonts w:asciiTheme="minorEastAsia" w:hAnsiTheme="minorEastAsia" w:hint="eastAsia"/>
        </w:rPr>
        <w:t>层析柱</w:t>
      </w:r>
      <w:r>
        <w:rPr>
          <w:rFonts w:asciiTheme="minorEastAsia" w:hAnsiTheme="minorEastAsia" w:hint="eastAsia"/>
        </w:rPr>
        <w:t>采购项目内容有调整，故重新发布招议标公告</w:t>
      </w:r>
    </w:p>
    <w:p w:rsidR="00E46FDB" w:rsidRDefault="00195B6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18</w:t>
      </w:r>
    </w:p>
    <w:p w:rsidR="00E46FDB" w:rsidRDefault="00195B6D">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w:t>
      </w:r>
      <w:r>
        <w:rPr>
          <w:rFonts w:asciiTheme="minorEastAsia" w:hAnsiTheme="minorEastAsia" w:hint="eastAsia"/>
        </w:rPr>
        <w:t>司下属</w:t>
      </w:r>
      <w:r>
        <w:rPr>
          <w:rFonts w:asciiTheme="minorEastAsia" w:hAnsiTheme="minorEastAsia" w:hint="eastAsia"/>
        </w:rPr>
        <w:t>成都蓉生药业有限责任公司</w:t>
      </w:r>
    </w:p>
    <w:p w:rsidR="00E46FDB" w:rsidRDefault="00195B6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E46FDB" w:rsidRDefault="00195B6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取得厂家授权</w:t>
      </w:r>
      <w:r>
        <w:rPr>
          <w:rFonts w:asciiTheme="minorEastAsia" w:hAnsiTheme="minorEastAsia" w:hint="eastAsia"/>
        </w:rPr>
        <w:t>经销书</w:t>
      </w:r>
      <w:r>
        <w:rPr>
          <w:rFonts w:asciiTheme="minorEastAsia" w:hAnsiTheme="minorEastAsia" w:hint="eastAsia"/>
        </w:rPr>
        <w:t>或投标方即为厂家。</w:t>
      </w:r>
    </w:p>
    <w:p w:rsidR="00E46FDB" w:rsidRDefault="00195B6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E46FDB" w:rsidRDefault="00195B6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sidR="004C1352">
        <w:rPr>
          <w:rFonts w:asciiTheme="minorEastAsia" w:hAnsiTheme="minorEastAsia" w:hint="eastAsia"/>
        </w:rPr>
        <w:t>5</w:t>
      </w:r>
      <w:r>
        <w:rPr>
          <w:rFonts w:asciiTheme="minorEastAsia" w:hAnsiTheme="minorEastAsia" w:hint="eastAsia"/>
        </w:rPr>
        <w:t>月</w:t>
      </w:r>
      <w:r w:rsidR="004C1352">
        <w:rPr>
          <w:rFonts w:asciiTheme="minorEastAsia" w:hAnsiTheme="minorEastAsia" w:hint="eastAsia"/>
        </w:rPr>
        <w:t>5</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E46FDB" w:rsidRDefault="00195B6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E46FDB" w:rsidRDefault="00195B6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E46FDB" w:rsidRDefault="00195B6D">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穆先生，联系电话：</w:t>
      </w:r>
      <w:r>
        <w:rPr>
          <w:rFonts w:asciiTheme="minorEastAsia" w:hAnsiTheme="minorEastAsia" w:hint="eastAsia"/>
        </w:rPr>
        <w:t>028-8861337</w:t>
      </w:r>
      <w:r>
        <w:rPr>
          <w:rFonts w:asciiTheme="minorEastAsia" w:hAnsiTheme="minorEastAsia" w:hint="eastAsia"/>
        </w:rPr>
        <w:t>3</w:t>
      </w:r>
    </w:p>
    <w:p w:rsidR="00E46FDB" w:rsidRDefault="00195B6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bookmarkEnd w:id="0"/>
    </w:p>
    <w:p w:rsidR="00E46FDB" w:rsidRDefault="00E46FDB">
      <w:pPr>
        <w:spacing w:before="240" w:line="480" w:lineRule="exact"/>
        <w:rPr>
          <w:rFonts w:asciiTheme="minorEastAsia" w:hAnsiTheme="minorEastAsia"/>
        </w:rPr>
      </w:pPr>
    </w:p>
    <w:p w:rsidR="00E46FDB" w:rsidRDefault="00E46FDB">
      <w:pPr>
        <w:spacing w:before="240" w:line="480" w:lineRule="exact"/>
        <w:rPr>
          <w:rFonts w:asciiTheme="minorEastAsia" w:hAnsiTheme="minorEastAsia"/>
        </w:rPr>
      </w:pPr>
    </w:p>
    <w:sectPr w:rsidR="00E46FD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6D" w:rsidRDefault="00195B6D">
      <w:r>
        <w:separator/>
      </w:r>
    </w:p>
  </w:endnote>
  <w:endnote w:type="continuationSeparator" w:id="0">
    <w:p w:rsidR="00195B6D" w:rsidRDefault="0019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DB" w:rsidRDefault="00195B6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6D" w:rsidRDefault="00195B6D">
      <w:r>
        <w:separator/>
      </w:r>
    </w:p>
  </w:footnote>
  <w:footnote w:type="continuationSeparator" w:id="0">
    <w:p w:rsidR="00195B6D" w:rsidRDefault="0019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DB" w:rsidRDefault="00195B6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95B6D"/>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1352"/>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46FDB"/>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9D18C4"/>
    <w:rsid w:val="20B30832"/>
    <w:rsid w:val="210645D1"/>
    <w:rsid w:val="24D42BAE"/>
    <w:rsid w:val="25274698"/>
    <w:rsid w:val="2FF9329B"/>
    <w:rsid w:val="30277F07"/>
    <w:rsid w:val="325A2D67"/>
    <w:rsid w:val="37EC1EE8"/>
    <w:rsid w:val="384261C5"/>
    <w:rsid w:val="3CEF108B"/>
    <w:rsid w:val="41F7409E"/>
    <w:rsid w:val="426A268E"/>
    <w:rsid w:val="42E33461"/>
    <w:rsid w:val="464C093A"/>
    <w:rsid w:val="498A2633"/>
    <w:rsid w:val="4D4402DF"/>
    <w:rsid w:val="52374280"/>
    <w:rsid w:val="528B6E6B"/>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999DD-EB14-4C7B-890A-AD2E24E3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42</cp:revision>
  <cp:lastPrinted>2016-11-23T07:02:00Z</cp:lastPrinted>
  <dcterms:created xsi:type="dcterms:W3CDTF">2018-08-27T07:15:00Z</dcterms:created>
  <dcterms:modified xsi:type="dcterms:W3CDTF">2019-04-25T02:38:00Z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