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rPr>
        <w:t>血液制品灌装线维护保养事项</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asciiTheme="minorEastAsia" w:hAnsiTheme="minorEastAsia"/>
        </w:rPr>
      </w:pPr>
      <w:r>
        <w:rPr>
          <w:rFonts w:hint="eastAsia" w:asciiTheme="minorEastAsia" w:hAnsiTheme="minorEastAsia"/>
          <w:b/>
        </w:rPr>
        <w:t>项目名称</w:t>
      </w:r>
      <w:r>
        <w:rPr>
          <w:rFonts w:hint="eastAsia" w:asciiTheme="minorEastAsia" w:hAnsiTheme="minorEastAsia"/>
        </w:rPr>
        <w:t>：血液制品灌装线维护保养事项</w:t>
      </w:r>
    </w:p>
    <w:p>
      <w:pPr>
        <w:spacing w:before="240" w:line="276" w:lineRule="auto"/>
        <w:rPr>
          <w:rFonts w:hint="eastAsia"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国药集团贵州血液制品有限公司根据工作需要，拟近期招议标公司血液制品灌装线维护保养事项。</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hint="eastAsia" w:asciiTheme="minorEastAsia" w:hAnsiTheme="minorEastAsia"/>
          <w:lang w:val="en-US" w:eastAsia="zh-CN"/>
        </w:rPr>
        <w:t>2</w:t>
      </w:r>
      <w:r>
        <w:rPr>
          <w:rFonts w:hint="eastAsia" w:asciiTheme="minorEastAsia" w:hAnsiTheme="minorEastAsia"/>
        </w:rPr>
        <w:t>00</w:t>
      </w:r>
      <w:r>
        <w:rPr>
          <w:rFonts w:hint="eastAsia" w:asciiTheme="minorEastAsia" w:hAnsiTheme="minorEastAsia"/>
          <w:lang w:val="en-US" w:eastAsia="zh-CN"/>
        </w:rPr>
        <w:t>13</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有以下资质：投标人最近</w:t>
      </w:r>
      <w:r>
        <w:rPr>
          <w:rFonts w:hint="eastAsia" w:asciiTheme="minorEastAsia" w:hAnsiTheme="minorEastAsia"/>
          <w:lang w:val="en-US" w:eastAsia="zh-CN"/>
        </w:rPr>
        <w:t>3</w:t>
      </w:r>
      <w:r>
        <w:rPr>
          <w:rFonts w:hint="eastAsia" w:asciiTheme="minorEastAsia" w:hAnsiTheme="minorEastAsia"/>
        </w:rPr>
        <w:t>年承担过3个不低于本标事项的规模和性质相似的事项，具备相应事项经验和专业的服务团队。</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2</w:t>
      </w:r>
      <w:r>
        <w:rPr>
          <w:rFonts w:hint="eastAsia" w:asciiTheme="minorEastAsia" w:hAnsiTheme="minorEastAsia"/>
        </w:rPr>
        <w:t>年</w:t>
      </w:r>
      <w:r>
        <w:rPr>
          <w:rFonts w:hint="eastAsia" w:asciiTheme="minorEastAsia" w:hAnsiTheme="minorEastAsia"/>
          <w:lang w:val="en-US" w:eastAsia="zh-CN"/>
        </w:rPr>
        <w:t>5</w:t>
      </w:r>
      <w:r>
        <w:rPr>
          <w:rFonts w:hint="eastAsia" w:asciiTheme="minorEastAsia" w:hAnsiTheme="minorEastAsia"/>
        </w:rPr>
        <w:t>月</w:t>
      </w:r>
      <w:r>
        <w:rPr>
          <w:rFonts w:hint="eastAsia" w:asciiTheme="minorEastAsia" w:hAnsiTheme="minorEastAsia"/>
          <w:lang w:val="en-US" w:eastAsia="zh-CN"/>
        </w:rPr>
        <w:t>30</w:t>
      </w:r>
      <w:r>
        <w:rPr>
          <w:rFonts w:hint="eastAsia" w:asciiTheme="minorEastAsia" w:hAnsiTheme="minorEastAsia"/>
        </w:rPr>
        <w:t>日16</w:t>
      </w:r>
      <w:bookmarkStart w:id="0" w:name="_GoBack"/>
      <w:bookmarkEnd w:id="0"/>
      <w:r>
        <w:rPr>
          <w:rFonts w:hint="eastAsia" w:asciiTheme="minorEastAsia" w:hAnsiTheme="minorEastAsia"/>
        </w:rPr>
        <w:t>：30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w:t>
      </w:r>
      <w:r>
        <w:rPr>
          <w:rFonts w:hint="eastAsia" w:asciiTheme="minorEastAsia" w:hAnsiTheme="minorEastAsia"/>
          <w:lang w:val="en-US" w:eastAsia="zh-CN"/>
        </w:rPr>
        <w:t>刘先生</w:t>
      </w:r>
      <w:r>
        <w:rPr>
          <w:rFonts w:hint="eastAsia" w:asciiTheme="minorEastAsia" w:hAnsiTheme="minorEastAsia"/>
        </w:rPr>
        <w:t>，联系电话：0855-85888</w:t>
      </w:r>
      <w:r>
        <w:rPr>
          <w:rFonts w:hint="eastAsia" w:asciiTheme="minorEastAsia" w:hAnsiTheme="minorEastAsia"/>
          <w:lang w:val="en-US" w:eastAsia="zh-CN"/>
        </w:rPr>
        <w:t>03</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eastAsiaTheme="minorEastAsia"/>
        <w:lang w:eastAsia="zh-CN"/>
      </w:rPr>
      <w:drawing>
        <wp:inline distT="0" distB="0" distL="114300" distR="114300">
          <wp:extent cx="2854960" cy="575945"/>
          <wp:effectExtent l="0" t="0" r="2540" b="14605"/>
          <wp:docPr id="1" name="图片 1" descr="贵州血制-眉页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贵州血制-眉页图标"/>
                  <pic:cNvPicPr>
                    <a:picLocks noChangeAspect="1"/>
                  </pic:cNvPicPr>
                </pic:nvPicPr>
                <pic:blipFill>
                  <a:blip r:embed="rId1"/>
                  <a:stretch>
                    <a:fillRect/>
                  </a:stretch>
                </pic:blipFill>
                <pic:spPr>
                  <a:xfrm>
                    <a:off x="0" y="0"/>
                    <a:ext cx="2854960" cy="5759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7FB3211"/>
    <w:rsid w:val="09BB03ED"/>
    <w:rsid w:val="0AFA6A2D"/>
    <w:rsid w:val="0B14292D"/>
    <w:rsid w:val="0B337ED8"/>
    <w:rsid w:val="0D5103AC"/>
    <w:rsid w:val="0E2C0638"/>
    <w:rsid w:val="0F9043F2"/>
    <w:rsid w:val="11BD6B8F"/>
    <w:rsid w:val="121253D4"/>
    <w:rsid w:val="12233CC0"/>
    <w:rsid w:val="13A43796"/>
    <w:rsid w:val="141D0FEB"/>
    <w:rsid w:val="1424768D"/>
    <w:rsid w:val="14944E0D"/>
    <w:rsid w:val="16457BB5"/>
    <w:rsid w:val="1740298A"/>
    <w:rsid w:val="17BB503D"/>
    <w:rsid w:val="1A8F7326"/>
    <w:rsid w:val="1AFF1F0E"/>
    <w:rsid w:val="1C4023CF"/>
    <w:rsid w:val="1C4F0CD9"/>
    <w:rsid w:val="1D921F5F"/>
    <w:rsid w:val="1FA64E14"/>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B5145C3"/>
    <w:rsid w:val="2D2D65B9"/>
    <w:rsid w:val="2E976A5F"/>
    <w:rsid w:val="30277F07"/>
    <w:rsid w:val="31627FEE"/>
    <w:rsid w:val="325A2D67"/>
    <w:rsid w:val="360B5B34"/>
    <w:rsid w:val="375366EE"/>
    <w:rsid w:val="37F77C0E"/>
    <w:rsid w:val="384261C5"/>
    <w:rsid w:val="38495B0A"/>
    <w:rsid w:val="39885F8C"/>
    <w:rsid w:val="3C1D48B1"/>
    <w:rsid w:val="3CEC3D65"/>
    <w:rsid w:val="3DA9235A"/>
    <w:rsid w:val="3E4F37D7"/>
    <w:rsid w:val="41B509B5"/>
    <w:rsid w:val="41F04810"/>
    <w:rsid w:val="41F7409E"/>
    <w:rsid w:val="426A268E"/>
    <w:rsid w:val="42E33461"/>
    <w:rsid w:val="433819C5"/>
    <w:rsid w:val="458D1E71"/>
    <w:rsid w:val="464C093A"/>
    <w:rsid w:val="49FF34E2"/>
    <w:rsid w:val="4FA665A1"/>
    <w:rsid w:val="50C2396D"/>
    <w:rsid w:val="52374280"/>
    <w:rsid w:val="529E33B4"/>
    <w:rsid w:val="539C5268"/>
    <w:rsid w:val="53A72534"/>
    <w:rsid w:val="53AD7046"/>
    <w:rsid w:val="53F217AA"/>
    <w:rsid w:val="54F7105B"/>
    <w:rsid w:val="57F805D2"/>
    <w:rsid w:val="58B72D9A"/>
    <w:rsid w:val="58E35F46"/>
    <w:rsid w:val="59626411"/>
    <w:rsid w:val="5A9452D5"/>
    <w:rsid w:val="5CCC6F4A"/>
    <w:rsid w:val="6008593B"/>
    <w:rsid w:val="60A843FB"/>
    <w:rsid w:val="6136339A"/>
    <w:rsid w:val="621A539D"/>
    <w:rsid w:val="62664608"/>
    <w:rsid w:val="62A10867"/>
    <w:rsid w:val="638F5718"/>
    <w:rsid w:val="63EB39C8"/>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777394F"/>
    <w:rsid w:val="78F44367"/>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6</TotalTime>
  <ScaleCrop>false</ScaleCrop>
  <LinksUpToDate>false</LinksUpToDate>
  <CharactersWithSpaces>711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2022-05-23T08:55:49Z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