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关于血剂室内外管道改造</w:t>
      </w:r>
      <w:bookmarkStart w:id="2" w:name="_GoBack"/>
      <w:bookmarkEnd w:id="2"/>
      <w:r>
        <w:rPr>
          <w:rFonts w:hint="eastAsia" w:ascii="微软雅黑" w:hAnsi="微软雅黑" w:eastAsia="微软雅黑"/>
          <w:b w:val="0"/>
          <w:bCs w:val="0"/>
          <w:sz w:val="36"/>
          <w:szCs w:val="36"/>
          <w:lang w:val="en-US" w:eastAsia="zh-CN"/>
        </w:rPr>
        <w:t>事项</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w:t>
      </w:r>
      <w:r>
        <w:rPr>
          <w:rFonts w:hint="eastAsia" w:ascii="宋体" w:hAnsi="宋体" w:eastAsia="宋体" w:cs="宋体"/>
          <w:sz w:val="21"/>
          <w:szCs w:val="21"/>
          <w:lang w:val="en-US" w:eastAsia="zh-CN"/>
        </w:rPr>
        <w:t>对血剂室内外管道进行改造</w:t>
      </w:r>
      <w:r>
        <w:rPr>
          <w:rFonts w:hint="eastAsia" w:ascii="宋体" w:hAnsi="宋体" w:eastAsia="宋体"/>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2007</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w:t>
      </w:r>
      <w:r>
        <w:rPr>
          <w:rFonts w:hint="eastAsia" w:ascii="宋体" w:hAnsi="宋体" w:eastAsia="宋体" w:cs="宋体"/>
          <w:sz w:val="21"/>
          <w:szCs w:val="21"/>
          <w:lang w:val="en-US" w:eastAsia="zh-CN"/>
        </w:rPr>
        <w:t>建筑工程资质三级以上，具有压力管道安装资格，注册资本500万以上，</w:t>
      </w:r>
      <w:r>
        <w:rPr>
          <w:rFonts w:hint="eastAsia" w:ascii="宋体" w:hAnsi="宋体" w:eastAsia="宋体"/>
          <w:lang w:val="en-US" w:eastAsia="zh-CN"/>
        </w:rPr>
        <w:t>有类似服务业绩</w:t>
      </w:r>
      <w:r>
        <w:rPr>
          <w:rFonts w:hint="eastAsia" w:ascii="宋体" w:hAnsi="宋体" w:eastAsia="宋体" w:cs="宋体"/>
          <w:sz w:val="21"/>
          <w:szCs w:val="21"/>
        </w:rPr>
        <w:t>证照齐全</w:t>
      </w:r>
      <w:r>
        <w:rPr>
          <w:rFonts w:hint="eastAsia" w:ascii="宋体" w:hAnsi="宋体" w:eastAsia="宋体"/>
          <w:lang w:val="en-US" w:eastAsia="zh-CN"/>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4784859"/>
    <w:rsid w:val="05720532"/>
    <w:rsid w:val="23CE7069"/>
    <w:rsid w:val="25F26BC5"/>
    <w:rsid w:val="40506131"/>
    <w:rsid w:val="41AE669B"/>
    <w:rsid w:val="44AD3E9E"/>
    <w:rsid w:val="4C805715"/>
    <w:rsid w:val="50500EF4"/>
    <w:rsid w:val="51577584"/>
    <w:rsid w:val="5DFA2AF6"/>
    <w:rsid w:val="7C4A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602</Words>
  <Characters>665</Characters>
  <Lines>0</Lines>
  <Paragraphs>0</Paragraphs>
  <TotalTime>6</TotalTime>
  <ScaleCrop>false</ScaleCrop>
  <LinksUpToDate>false</LinksUpToDate>
  <CharactersWithSpaces>670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820928杨敏</cp:lastModifiedBy>
  <dcterms:modified xsi:type="dcterms:W3CDTF">2022-11-15T01:51:09Z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