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关于电子产品及电脑耗材类年度</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w:t>
      </w:r>
      <w:r>
        <w:rPr>
          <w:rFonts w:hint="eastAsia" w:ascii="宋体" w:hAnsi="宋体" w:eastAsia="宋体" w:cs="宋体"/>
          <w:sz w:val="21"/>
          <w:szCs w:val="21"/>
          <w:lang w:val="en-US" w:eastAsia="zh-CN"/>
        </w:rPr>
        <w:t>台式电脑36台、笔记本电脑25台、高清投影仪1台、彩色激光打印复印一体机1台、彩色扫描仪2台、打印机10台及电脑耗材类等59项产品。</w:t>
      </w:r>
    </w:p>
    <w:p>
      <w:pPr>
        <w:snapToGrid w:val="0"/>
        <w:spacing w:line="360" w:lineRule="auto"/>
        <w:rPr>
          <w:rFonts w:hint="eastAsia"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2008</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hint="eastAsia" w:ascii="宋体" w:hAnsi="宋体" w:eastAsia="宋体"/>
          <w:b/>
        </w:rPr>
      </w:pPr>
      <w:r>
        <w:rPr>
          <w:rFonts w:hint="eastAsia" w:ascii="宋体" w:hAnsi="宋体" w:eastAsia="宋体"/>
          <w:b/>
        </w:rPr>
        <w:t>投标截止时间：</w:t>
      </w:r>
      <w:bookmarkStart w:id="1" w:name="_Hlk10470480"/>
    </w:p>
    <w:p>
      <w:pPr>
        <w:snapToGrid w:val="0"/>
        <w:spacing w:line="360" w:lineRule="auto"/>
        <w:ind w:firstLine="420" w:firstLineChars="200"/>
        <w:rPr>
          <w:rFonts w:hint="default" w:ascii="宋体" w:hAnsi="宋体" w:eastAsia="宋体"/>
          <w:b w:val="0"/>
          <w:bCs w:val="0"/>
          <w:lang w:val="en-US" w:eastAsia="zh-CN"/>
        </w:rPr>
      </w:pPr>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30</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pPr>
      <w:r>
        <w:rPr>
          <w:rFonts w:hint="eastAsia" w:ascii="宋体" w:hAnsi="宋体" w:eastAsia="宋体"/>
        </w:rPr>
        <w:t> </w:t>
      </w:r>
      <w:r>
        <w:rPr>
          <w:rFonts w:ascii="宋体" w:hAnsi="宋体" w:eastAsia="宋体"/>
        </w:rPr>
        <w:t xml:space="preserve"> </w:t>
      </w:r>
      <w:r>
        <w:rPr>
          <w:rFonts w:hint="eastAsia" w:ascii="宋体" w:hAnsi="宋体" w:eastAsia="宋体"/>
          <w:lang w:val="en-US" w:eastAsia="zh-CN"/>
        </w:rPr>
        <w:t xml:space="preserve">             </w:t>
      </w: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157F3D98"/>
    <w:rsid w:val="1B5D503E"/>
    <w:rsid w:val="21D640FF"/>
    <w:rsid w:val="23575EA4"/>
    <w:rsid w:val="24C1371D"/>
    <w:rsid w:val="40887CE8"/>
    <w:rsid w:val="42C9569B"/>
    <w:rsid w:val="4EDB2650"/>
    <w:rsid w:val="4EDE2567"/>
    <w:rsid w:val="539C14EA"/>
    <w:rsid w:val="5BB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883</Words>
  <Characters>938</Characters>
  <Lines>0</Lines>
  <Paragraphs>0</Paragraphs>
  <TotalTime>15</TotalTime>
  <ScaleCrop>false</ScaleCrop>
  <LinksUpToDate>false</LinksUpToDate>
  <CharactersWithSpaces>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2022-11-23T00:50:25Z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F5E7779935C14FBCABC2503600774C57</vt:lpwstr>
  </property>
</Properties>
</file>