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科研开发部药品冷链运输服务项目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：科研开发部药品冷链运输服务项目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对公司科研药品提供冷链运输服务，要求门到门冷藏箱配送，全程运输温度符合2～8℃。发运药品的特点为：药品由玻璃瓶盛装，易碎，防倒置；货物发货最外层为纸箱包装。</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w:t>
      </w:r>
      <w:bookmarkStart w:id="0" w:name="_GoBack"/>
      <w:bookmarkEnd w:id="0"/>
      <w:r>
        <w:rPr>
          <w:rFonts w:asciiTheme="minorEastAsia" w:hAnsiTheme="minorEastAsia"/>
        </w:rPr>
        <w:t>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r>
        <w:rPr>
          <w:rFonts w:hint="eastAsia" w:asciiTheme="minorEastAsia" w:hAnsiTheme="minorEastAsia"/>
          <w:lang w:val="en-US" w:eastAsia="zh-CN"/>
        </w:rPr>
        <w:t>具备</w:t>
      </w:r>
      <w:r>
        <w:rPr>
          <w:rFonts w:hint="eastAsia" w:asciiTheme="minorEastAsia" w:hAnsiTheme="minorEastAsia"/>
        </w:rPr>
        <w:t>道路运输许可证</w:t>
      </w:r>
      <w:r>
        <w:rPr>
          <w:rFonts w:hint="eastAsia" w:asciiTheme="minorEastAsia" w:hAnsiTheme="minorEastAsia"/>
          <w:lang w:val="en-US" w:eastAsia="zh-CN"/>
        </w:rPr>
        <w:t>等）</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1E832FF3"/>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FEE6315"/>
    <w:rsid w:val="600C27FA"/>
    <w:rsid w:val="60DB4723"/>
    <w:rsid w:val="60E93849"/>
    <w:rsid w:val="60FA1E3C"/>
    <w:rsid w:val="60FC7B67"/>
    <w:rsid w:val="61E566FC"/>
    <w:rsid w:val="620C5D60"/>
    <w:rsid w:val="62C80017"/>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2022-11-28T04:54:15Z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63C0F027BE8543489D93C8DA169B0210</vt:lpwstr>
  </property>
</Properties>
</file>