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b/>
          <w:bCs/>
          <w:sz w:val="36"/>
          <w:szCs w:val="36"/>
          <w:lang w:val="en-US" w:eastAsia="zh-CN"/>
        </w:rPr>
      </w:pPr>
      <w:r>
        <w:rPr>
          <w:rFonts w:hint="eastAsia" w:ascii="微软雅黑" w:hAnsi="微软雅黑" w:eastAsia="微软雅黑"/>
          <w:b/>
          <w:bCs/>
          <w:sz w:val="36"/>
          <w:szCs w:val="36"/>
          <w:lang w:val="en-US" w:eastAsia="zh-CN"/>
        </w:rPr>
        <w:t>网络机房血源系统等保三级改造事项</w:t>
      </w:r>
    </w:p>
    <w:p>
      <w:pPr>
        <w:spacing w:line="480" w:lineRule="exact"/>
        <w:jc w:val="center"/>
        <w:rPr>
          <w:rFonts w:ascii="微软雅黑" w:hAnsi="微软雅黑" w:eastAsia="微软雅黑"/>
          <w:b/>
          <w:bCs/>
          <w:sz w:val="36"/>
          <w:szCs w:val="36"/>
        </w:rPr>
      </w:pPr>
      <w:r>
        <w:rPr>
          <w:rFonts w:hint="eastAsia" w:ascii="微软雅黑" w:hAnsi="微软雅黑" w:eastAsia="微软雅黑"/>
          <w:b/>
          <w:bCs/>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根据生产需求，拟对公司网络机房血源系统进行等保三级改造。</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3018</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12" w:lineRule="auto"/>
        <w:ind w:firstLine="480"/>
        <w:jc w:val="left"/>
        <w:rPr>
          <w:rFonts w:hint="eastAsia" w:ascii="宋体" w:hAnsi="宋体" w:eastAsia="宋体" w:cs="宋体"/>
          <w:sz w:val="21"/>
          <w:szCs w:val="21"/>
        </w:rPr>
      </w:pPr>
      <w:bookmarkStart w:id="0" w:name="_Hlk10470498"/>
      <w:r>
        <w:rPr>
          <w:rFonts w:hint="eastAsia" w:ascii="宋体" w:hAnsi="宋体" w:eastAsia="宋体" w:cs="宋体"/>
          <w:sz w:val="21"/>
          <w:szCs w:val="21"/>
        </w:rPr>
        <w:t>投标人应为在中国境内注册并具有独立法人资格的合法企业，具有独立承担民事责任的能力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分支机构参与的，应取得具有独立法人资格的上级机构出具的授权文件，采用多级授权的，应保证授权链条的完整性及有效性</w:t>
      </w:r>
      <w:r>
        <w:rPr>
          <w:rFonts w:hint="eastAsia" w:ascii="宋体" w:hAnsi="宋体" w:eastAsia="宋体" w:cs="宋体"/>
          <w:sz w:val="21"/>
          <w:szCs w:val="21"/>
          <w:lang w:eastAsia="zh-CN"/>
        </w:rPr>
        <w:t>）</w:t>
      </w:r>
      <w:r>
        <w:rPr>
          <w:rFonts w:hint="eastAsia" w:ascii="宋体" w:hAnsi="宋体" w:eastAsia="宋体" w:cs="宋体"/>
          <w:sz w:val="21"/>
          <w:szCs w:val="21"/>
        </w:rPr>
        <w:t>，具有良好的商业信誉和健全的财务会计制度，具有履行合同所必须的设备和专业技术能力,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pStyle w:val="6"/>
        <w:snapToGrid w:val="0"/>
        <w:spacing w:line="360" w:lineRule="auto"/>
        <w:ind w:left="0" w:leftChars="0" w:firstLine="420" w:firstLineChars="200"/>
        <w:rPr>
          <w:rFonts w:hint="eastAsia" w:ascii="宋体" w:hAnsi="宋体" w:eastAsia="宋体" w:cs="宋体"/>
          <w:kern w:val="0"/>
          <w:sz w:val="21"/>
          <w:szCs w:val="21"/>
          <w:lang w:bidi="en-US"/>
        </w:rPr>
      </w:pPr>
      <w:r>
        <w:rPr>
          <w:rFonts w:hint="eastAsia" w:ascii="宋体" w:hAnsi="宋体" w:eastAsia="宋体" w:cs="宋体"/>
          <w:sz w:val="21"/>
          <w:szCs w:val="21"/>
        </w:rPr>
        <w:t>投标人应有以下资质：投标方应证照齐全</w:t>
      </w:r>
      <w:r>
        <w:rPr>
          <w:rFonts w:hint="eastAsia" w:ascii="宋体" w:hAnsi="宋体" w:eastAsia="宋体" w:cs="宋体"/>
          <w:sz w:val="21"/>
          <w:szCs w:val="21"/>
          <w:lang w:eastAsia="zh-CN"/>
        </w:rPr>
        <w:t>；</w:t>
      </w:r>
      <w:r>
        <w:rPr>
          <w:rFonts w:hint="eastAsia" w:ascii="宋体" w:hAnsi="宋体" w:eastAsia="宋体"/>
        </w:rPr>
        <w:t>若投标人为代理商，应取得生产商授权书</w:t>
      </w:r>
      <w:bookmarkStart w:id="2" w:name="_GoBack"/>
      <w:bookmarkEnd w:id="2"/>
      <w:r>
        <w:rPr>
          <w:rFonts w:hint="eastAsia" w:ascii="宋体" w:hAnsi="宋体" w:eastAsia="宋体" w:cs="宋体"/>
          <w:kern w:val="0"/>
          <w:sz w:val="21"/>
          <w:szCs w:val="21"/>
          <w:lang w:bidi="en-US"/>
        </w:rPr>
        <w:t>。</w:t>
      </w:r>
    </w:p>
    <w:bookmarkEnd w:id="0"/>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竞争性磋商文件</w:t>
      </w:r>
      <w:r>
        <w:rPr>
          <w:rFonts w:hint="eastAsia" w:ascii="宋体" w:hAnsi="宋体" w:eastAsia="宋体"/>
          <w:b/>
        </w:rPr>
        <w:t>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竞争性磋商文件</w:t>
      </w:r>
      <w:r>
        <w:rPr>
          <w:rFonts w:hint="eastAsia" w:ascii="宋体" w:hAnsi="宋体" w:eastAsia="宋体"/>
        </w:rPr>
        <w:t>。未从以下联系人处获取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6"/>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李先生，电话13399288265</w:t>
      </w:r>
      <w:r>
        <w:rPr>
          <w:rFonts w:ascii="宋体" w:hAnsi="宋体" w:eastAsia="宋体"/>
        </w:rPr>
        <w:t xml:space="preserve"> </w:t>
      </w:r>
    </w:p>
    <w:p>
      <w:pPr>
        <w:snapToGrid w:val="0"/>
        <w:spacing w:line="360" w:lineRule="auto"/>
        <w:ind w:firstLine="1260" w:firstLineChars="6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148D78AC"/>
    <w:rsid w:val="55B9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699</Words>
  <Characters>762</Characters>
  <Lines>0</Lines>
  <Paragraphs>0</Paragraphs>
  <TotalTime>4</TotalTime>
  <ScaleCrop>false</ScaleCrop>
  <LinksUpToDate>false</LinksUpToDate>
  <CharactersWithSpaces>766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2023-03-15T05:06:00Z</dcterms:created>
  <dc:creator>820928杨敏</dc:creator>
  <cp:lastModifiedBy>严元刚</cp:lastModifiedBy>
  <dcterms:modified xsi:type="dcterms:W3CDTF">2023-03-15T07:39:52Z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0D6D7FB6563945C1A13C415737A2083B</vt:lpwstr>
  </property>
</Properties>
</file>