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Theme="majorEastAsia" w:hAnsiTheme="majorEastAsia" w:eastAsiaTheme="majorEastAsia" w:cstheme="majorEastAsia"/>
          <w:b/>
          <w:bCs/>
          <w:sz w:val="36"/>
          <w:szCs w:val="36"/>
          <w:lang w:val="en-US" w:eastAsia="zh-CN"/>
        </w:rPr>
        <w:t>关于办公电子产品及电子产品耗材的</w:t>
      </w:r>
      <w:r>
        <w:rPr>
          <w:rFonts w:hint="eastAsia" w:asciiTheme="majorEastAsia" w:hAnsiTheme="majorEastAsia" w:eastAsiaTheme="majorEastAsia" w:cstheme="majorEastAsia"/>
          <w:b/>
          <w:bCs/>
          <w:sz w:val="36"/>
          <w:szCs w:val="36"/>
        </w:rPr>
        <w:t>采购公告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w:t>
      </w:r>
      <w:r>
        <w:rPr>
          <w:rFonts w:hint="eastAsia" w:ascii="宋体" w:hAnsi="宋体" w:eastAsia="宋体" w:cs="宋体"/>
          <w:b w:val="0"/>
          <w:bCs w:val="0"/>
          <w:sz w:val="21"/>
          <w:szCs w:val="21"/>
          <w:lang w:val="en-US" w:eastAsia="zh-CN"/>
        </w:rPr>
        <w:t>办公电子产品及电子产品</w:t>
      </w:r>
      <w:r>
        <w:rPr>
          <w:rFonts w:hint="eastAsia" w:ascii="宋体" w:hAnsi="宋体" w:eastAsia="宋体" w:cs="宋体"/>
          <w:sz w:val="21"/>
          <w:szCs w:val="21"/>
          <w:lang w:val="en-US" w:eastAsia="zh-CN"/>
        </w:rPr>
        <w:t>耗材</w:t>
      </w:r>
      <w:r>
        <w:rPr>
          <w:rFonts w:hint="eastAsia" w:ascii="宋体" w:hAnsi="宋体" w:eastAsia="宋体" w:cs="宋体"/>
          <w:sz w:val="21"/>
          <w:szCs w:val="21"/>
        </w:rPr>
        <w:t>采购</w:t>
      </w:r>
      <w:r>
        <w:rPr>
          <w:rFonts w:hint="eastAsia" w:ascii="宋体" w:hAnsi="宋体" w:eastAsia="宋体" w:cs="宋体"/>
          <w:sz w:val="21"/>
          <w:szCs w:val="21"/>
          <w:lang w:val="en-US" w:eastAsia="zh-CN"/>
        </w:rPr>
        <w:t>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Arial" w:hAnsi="Arial" w:eastAsia="宋体" w:cs="Arial"/>
          <w:i w:val="0"/>
          <w:iCs w:val="0"/>
          <w:caps w:val="0"/>
          <w:color w:val="111111"/>
          <w:spacing w:val="0"/>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根据日常办公需求，</w:t>
      </w:r>
      <w:r>
        <w:rPr>
          <w:rFonts w:ascii="Arial" w:hAnsi="Arial" w:eastAsia="宋体" w:cs="Arial"/>
          <w:i w:val="0"/>
          <w:iCs w:val="0"/>
          <w:caps w:val="0"/>
          <w:color w:val="111111"/>
          <w:spacing w:val="0"/>
          <w:sz w:val="21"/>
          <w:szCs w:val="21"/>
        </w:rPr>
        <w:t>拟</w:t>
      </w:r>
      <w:r>
        <w:rPr>
          <w:rFonts w:hint="eastAsia" w:ascii="Arial" w:hAnsi="Arial" w:eastAsia="宋体" w:cs="Arial"/>
          <w:i w:val="0"/>
          <w:iCs w:val="0"/>
          <w:caps w:val="0"/>
          <w:color w:val="111111"/>
          <w:spacing w:val="0"/>
          <w:sz w:val="21"/>
          <w:szCs w:val="21"/>
          <w:lang w:val="en-US" w:eastAsia="zh-CN"/>
        </w:rPr>
        <w:t>对</w:t>
      </w:r>
      <w:r>
        <w:rPr>
          <w:rFonts w:ascii="Arial" w:hAnsi="Arial" w:eastAsia="宋体" w:cs="Arial"/>
          <w:i w:val="0"/>
          <w:iCs w:val="0"/>
          <w:caps w:val="0"/>
          <w:color w:val="111111"/>
          <w:spacing w:val="0"/>
          <w:sz w:val="21"/>
          <w:szCs w:val="21"/>
        </w:rPr>
        <w:t>办公电子产品及电子产品耗材进行集中</w:t>
      </w:r>
      <w:r>
        <w:rPr>
          <w:rFonts w:hint="eastAsia" w:ascii="Arial" w:hAnsi="Arial" w:eastAsia="宋体" w:cs="Arial"/>
          <w:i w:val="0"/>
          <w:iCs w:val="0"/>
          <w:caps w:val="0"/>
          <w:color w:val="111111"/>
          <w:spacing w:val="0"/>
          <w:sz w:val="21"/>
          <w:szCs w:val="21"/>
          <w:lang w:val="en-US" w:eastAsia="zh-CN"/>
        </w:rPr>
        <w:t>招议</w:t>
      </w:r>
      <w:r>
        <w:rPr>
          <w:rFonts w:ascii="Arial" w:hAnsi="Arial" w:eastAsia="宋体" w:cs="Arial"/>
          <w:i w:val="0"/>
          <w:iCs w:val="0"/>
          <w:caps w:val="0"/>
          <w:color w:val="111111"/>
          <w:spacing w:val="0"/>
          <w:sz w:val="21"/>
          <w:szCs w:val="21"/>
        </w:rPr>
        <w:t>标采购</w:t>
      </w:r>
      <w:r>
        <w:rPr>
          <w:rFonts w:hint="eastAsia" w:ascii="Arial" w:hAnsi="Arial" w:eastAsia="宋体" w:cs="Arial"/>
          <w:i w:val="0"/>
          <w:iCs w:val="0"/>
          <w:caps w:val="0"/>
          <w:color w:val="111111"/>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4008</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lang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宋体" w:hAnsi="宋体" w:eastAsia="宋体"/>
        </w:rPr>
        <w:t>投标人证照齐全；若投标人为代理商，</w:t>
      </w:r>
      <w:r>
        <w:rPr>
          <w:rFonts w:hint="eastAsia" w:ascii="宋体" w:hAnsi="宋体" w:eastAsia="宋体"/>
          <w:lang w:val="en-US" w:eastAsia="zh-CN"/>
        </w:rPr>
        <w:t>电脑</w:t>
      </w:r>
      <w:r>
        <w:rPr>
          <w:rFonts w:hint="eastAsia" w:ascii="宋体" w:hAnsi="宋体" w:eastAsia="宋体"/>
        </w:rPr>
        <w:t>应取得生产商授权书</w:t>
      </w:r>
      <w:r>
        <w:rPr>
          <w:rFonts w:hint="eastAsia" w:ascii="宋体" w:hAnsi="宋体" w:eastAsia="宋体"/>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竞争性谈判</w:t>
      </w:r>
      <w:r>
        <w:rPr>
          <w:rFonts w:hint="eastAsia" w:ascii="宋体" w:hAnsi="宋体" w:eastAsia="宋体"/>
        </w:rPr>
        <w:t>文件。未从以下联系人处获取</w:t>
      </w:r>
      <w:r>
        <w:rPr>
          <w:rFonts w:hint="eastAsia" w:ascii="宋体" w:hAnsi="宋体" w:eastAsia="宋体"/>
          <w:lang w:val="en-US" w:eastAsia="zh-CN"/>
        </w:rPr>
        <w:t>竞争性谈判</w:t>
      </w:r>
      <w:r>
        <w:rPr>
          <w:rFonts w:hint="eastAsia" w:ascii="宋体" w:hAnsi="宋体" w:eastAsia="宋体"/>
        </w:rPr>
        <w:t>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0"/>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投标响应文件递交：</w:t>
      </w:r>
    </w:p>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keepNext w:val="0"/>
        <w:keepLines w:val="0"/>
        <w:pageBreakBefore w:val="0"/>
        <w:widowControl w:val="0"/>
        <w:kinsoku/>
        <w:wordWrap/>
        <w:overflowPunct/>
        <w:topLinePunct w:val="0"/>
        <w:autoSpaceDE/>
        <w:autoSpaceDN/>
        <w:bidi w:val="0"/>
        <w:adjustRightInd/>
        <w:snapToGrid w:val="0"/>
        <w:spacing w:line="400" w:lineRule="exact"/>
        <w:ind w:firstLine="1260" w:firstLineChars="6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1EC27E8"/>
    <w:rsid w:val="12C2387C"/>
    <w:rsid w:val="13FD1128"/>
    <w:rsid w:val="157F3D98"/>
    <w:rsid w:val="24C1371D"/>
    <w:rsid w:val="29782DF7"/>
    <w:rsid w:val="2FBC1A53"/>
    <w:rsid w:val="36235DCA"/>
    <w:rsid w:val="42C9569B"/>
    <w:rsid w:val="434F6BB5"/>
    <w:rsid w:val="4C040939"/>
    <w:rsid w:val="4EDE2567"/>
    <w:rsid w:val="539C14EA"/>
    <w:rsid w:val="5BBF6000"/>
    <w:rsid w:val="6F7514B7"/>
    <w:rsid w:val="7BC9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28</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2024-03-12T03:19:51Z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