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冷却水加药系统服务采购事项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Theme="minorHAnsi" w:hAnsiTheme="minorHAnsi" w:eastAsiaTheme="minorEastAsia" w:cstheme="minorBidi"/>
          <w:kern w:val="2"/>
          <w:sz w:val="21"/>
          <w:szCs w:val="22"/>
          <w:lang w:val="en-US" w:eastAsia="zh-CN" w:bidi="ar-SA"/>
        </w:rPr>
        <w:t>国药中生上海血制云南生物制品产业化基地在日常生产工作中发现；因冷却自身冷却原理以及长时间循环使用的特性，水中沉积物的附着较为严重，引发金属腐蚀和微生物滋生，影响机组换热效果以及导致管道堵塞。因此工程技术部申请采购全自动加药系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2024年3月25日16:00截止，开评标时间另行通知。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bookmarkStart w:id="1" w:name="_GoBack"/>
      <w:bookmarkEnd w:id="1"/>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5DA4A64"/>
    <w:rsid w:val="06B67BBA"/>
    <w:rsid w:val="087674DB"/>
    <w:rsid w:val="08D8175A"/>
    <w:rsid w:val="09134CA3"/>
    <w:rsid w:val="0AD32B7F"/>
    <w:rsid w:val="0BAD5FA4"/>
    <w:rsid w:val="0BAF14A7"/>
    <w:rsid w:val="0E073D70"/>
    <w:rsid w:val="0E3E4655"/>
    <w:rsid w:val="121A3C0F"/>
    <w:rsid w:val="139B03B9"/>
    <w:rsid w:val="16CC1F3B"/>
    <w:rsid w:val="16F36743"/>
    <w:rsid w:val="1714221E"/>
    <w:rsid w:val="1720279C"/>
    <w:rsid w:val="17FD14DC"/>
    <w:rsid w:val="1A976E8A"/>
    <w:rsid w:val="1BA62024"/>
    <w:rsid w:val="1D05185B"/>
    <w:rsid w:val="1D9744B9"/>
    <w:rsid w:val="1E826433"/>
    <w:rsid w:val="23267A02"/>
    <w:rsid w:val="23C4189B"/>
    <w:rsid w:val="25CE1CC4"/>
    <w:rsid w:val="2731156F"/>
    <w:rsid w:val="2AF659A9"/>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5</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2024-03-18T00:30:51Z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