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8F2" w:rsidRDefault="00FB08F2" w:rsidP="00061CB3">
      <w:pPr>
        <w:spacing w:line="480" w:lineRule="exact"/>
        <w:jc w:val="center"/>
        <w:rPr>
          <w:rFonts w:ascii="微软雅黑" w:eastAsia="微软雅黑" w:hAnsi="微软雅黑"/>
          <w:sz w:val="36"/>
          <w:szCs w:val="36"/>
        </w:rPr>
      </w:pPr>
    </w:p>
    <w:p w:rsidR="00E31FF6" w:rsidRDefault="00E31FF6" w:rsidP="00061CB3">
      <w:pPr>
        <w:spacing w:line="480" w:lineRule="exact"/>
        <w:jc w:val="center"/>
        <w:rPr>
          <w:rFonts w:ascii="微软雅黑" w:eastAsia="微软雅黑" w:hAnsi="微软雅黑"/>
          <w:sz w:val="36"/>
          <w:szCs w:val="36"/>
        </w:rPr>
      </w:pPr>
      <w:r w:rsidRPr="00E31FF6">
        <w:rPr>
          <w:rFonts w:ascii="微软雅黑" w:eastAsia="微软雅黑" w:hAnsi="微软雅黑" w:hint="eastAsia"/>
          <w:sz w:val="36"/>
          <w:szCs w:val="36"/>
        </w:rPr>
        <w:t>国药中生</w:t>
      </w:r>
      <w:proofErr w:type="gramStart"/>
      <w:r w:rsidRPr="00E31FF6">
        <w:rPr>
          <w:rFonts w:ascii="微软雅黑" w:eastAsia="微软雅黑" w:hAnsi="微软雅黑" w:hint="eastAsia"/>
          <w:sz w:val="36"/>
          <w:szCs w:val="36"/>
        </w:rPr>
        <w:t>上海血制云南</w:t>
      </w:r>
      <w:proofErr w:type="gramEnd"/>
      <w:r w:rsidRPr="00E31FF6">
        <w:rPr>
          <w:rFonts w:ascii="微软雅黑" w:eastAsia="微软雅黑" w:hAnsi="微软雅黑" w:hint="eastAsia"/>
          <w:sz w:val="36"/>
          <w:szCs w:val="36"/>
        </w:rPr>
        <w:t>生物制品产业化基地项目</w:t>
      </w:r>
    </w:p>
    <w:p w:rsidR="009C473F" w:rsidRDefault="00E31FF6" w:rsidP="00061CB3">
      <w:pPr>
        <w:spacing w:line="480" w:lineRule="exact"/>
        <w:jc w:val="center"/>
        <w:rPr>
          <w:rFonts w:ascii="微软雅黑" w:eastAsia="微软雅黑" w:hAnsi="微软雅黑"/>
          <w:sz w:val="36"/>
          <w:szCs w:val="36"/>
        </w:rPr>
      </w:pPr>
      <w:r w:rsidRPr="00E31FF6">
        <w:rPr>
          <w:rFonts w:ascii="微软雅黑" w:eastAsia="微软雅黑" w:hAnsi="微软雅黑" w:hint="eastAsia"/>
          <w:sz w:val="36"/>
          <w:szCs w:val="36"/>
        </w:rPr>
        <w:t>工程档案编制服务项目</w:t>
      </w:r>
      <w:r w:rsidR="003A356F">
        <w:rPr>
          <w:rFonts w:ascii="微软雅黑" w:eastAsia="微软雅黑" w:hAnsi="微软雅黑" w:hint="eastAsia"/>
          <w:sz w:val="36"/>
          <w:szCs w:val="36"/>
        </w:rPr>
        <w:t>（第二次）</w:t>
      </w:r>
      <w:r w:rsidR="00D90A6E">
        <w:rPr>
          <w:rFonts w:ascii="微软雅黑" w:eastAsia="微软雅黑" w:hAnsi="微软雅黑" w:hint="eastAsia"/>
          <w:sz w:val="36"/>
          <w:szCs w:val="36"/>
        </w:rPr>
        <w:t>招议标公告</w:t>
      </w:r>
    </w:p>
    <w:p w:rsidR="009C473F" w:rsidRDefault="009C473F">
      <w:pPr>
        <w:spacing w:line="480" w:lineRule="exact"/>
        <w:jc w:val="center"/>
        <w:rPr>
          <w:rFonts w:asciiTheme="majorEastAsia" w:eastAsiaTheme="majorEastAsia" w:hAnsiTheme="majorEastAsia"/>
          <w:sz w:val="44"/>
          <w:szCs w:val="44"/>
        </w:rPr>
      </w:pPr>
    </w:p>
    <w:p w:rsidR="00E31FF6" w:rsidRDefault="00D90A6E">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bookmarkStart w:id="0" w:name="_Hlk42594740"/>
      <w:r w:rsidR="00E31FF6" w:rsidRPr="00E31FF6">
        <w:rPr>
          <w:rFonts w:asciiTheme="minorEastAsia" w:hAnsiTheme="minorEastAsia" w:hint="eastAsia"/>
        </w:rPr>
        <w:t>国药中生</w:t>
      </w:r>
      <w:proofErr w:type="gramStart"/>
      <w:r w:rsidR="00E31FF6" w:rsidRPr="00E31FF6">
        <w:rPr>
          <w:rFonts w:asciiTheme="minorEastAsia" w:hAnsiTheme="minorEastAsia" w:hint="eastAsia"/>
        </w:rPr>
        <w:t>上海血制云南</w:t>
      </w:r>
      <w:proofErr w:type="gramEnd"/>
      <w:r w:rsidR="00E31FF6" w:rsidRPr="00E31FF6">
        <w:rPr>
          <w:rFonts w:asciiTheme="minorEastAsia" w:hAnsiTheme="minorEastAsia" w:hint="eastAsia"/>
        </w:rPr>
        <w:t>生物制品产业化基地项目工程档案编制服务项目</w:t>
      </w:r>
      <w:bookmarkEnd w:id="0"/>
      <w:r w:rsidR="003A356F" w:rsidRPr="003A356F">
        <w:rPr>
          <w:rFonts w:asciiTheme="minorEastAsia" w:hAnsiTheme="minorEastAsia" w:hint="eastAsia"/>
        </w:rPr>
        <w:t>（第二次）</w:t>
      </w:r>
    </w:p>
    <w:p w:rsidR="009C473F" w:rsidRDefault="00D90A6E">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184F38" w:rsidRPr="00184F38">
        <w:rPr>
          <w:rFonts w:asciiTheme="minorEastAsia" w:hAnsiTheme="minorEastAsia" w:hint="eastAsia"/>
        </w:rPr>
        <w:t>按昆明市城建档案馆资料编制及上报要求，负责国药中生</w:t>
      </w:r>
      <w:proofErr w:type="gramStart"/>
      <w:r w:rsidR="00184F38" w:rsidRPr="00184F38">
        <w:rPr>
          <w:rFonts w:asciiTheme="minorEastAsia" w:hAnsiTheme="minorEastAsia" w:hint="eastAsia"/>
        </w:rPr>
        <w:t>上海血制云南</w:t>
      </w:r>
      <w:proofErr w:type="gramEnd"/>
      <w:r w:rsidR="00184F38" w:rsidRPr="00184F38">
        <w:rPr>
          <w:rFonts w:asciiTheme="minorEastAsia" w:hAnsiTheme="minorEastAsia" w:hint="eastAsia"/>
        </w:rPr>
        <w:t>生物制品产业化基地项目从启动到投产使用全过程形成的文件资料收集、检查、整理、编制、装订、入档、移交和上报工作。文件资料包括基建项目的提出、调研、可行性研究、评估、决策、计划、勘测、设计、施工、调试、生产设备、竣工、试生产（使用）等工作活动中形成的文字材料、图纸、图表、计算材料、声像材料等形式与载体的资料</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537831">
        <w:rPr>
          <w:rFonts w:asciiTheme="minorEastAsia" w:hAnsiTheme="minorEastAsia"/>
        </w:rPr>
        <w:t>5</w:t>
      </w:r>
      <w:r w:rsidR="00184F38">
        <w:rPr>
          <w:rFonts w:asciiTheme="minorEastAsia" w:hAnsiTheme="minorEastAsia"/>
        </w:rPr>
        <w:t>6</w:t>
      </w:r>
    </w:p>
    <w:p w:rsidR="009C473F" w:rsidRDefault="00D90A6E">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184F38" w:rsidRPr="00184F38">
        <w:rPr>
          <w:rFonts w:asciiTheme="minorEastAsia" w:hAnsiTheme="minorEastAsia" w:hint="eastAsia"/>
        </w:rPr>
        <w:t>国药集团上海血液制品有限公司</w:t>
      </w:r>
    </w:p>
    <w:p w:rsidR="009C473F" w:rsidRDefault="00D90A6E">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w:t>
      </w:r>
      <w:r w:rsidR="00184F38" w:rsidRPr="00184F38">
        <w:rPr>
          <w:rFonts w:asciiTheme="minorEastAsia" w:hAnsiTheme="minorEastAsia" w:hint="eastAsia"/>
        </w:rPr>
        <w:t>具有相关技术咨询经营范围的企业</w:t>
      </w:r>
      <w:r>
        <w:rPr>
          <w:rFonts w:asciiTheme="minorEastAsia" w:hAnsiTheme="minorEastAsia" w:hint="eastAsia"/>
        </w:rPr>
        <w:t>。</w:t>
      </w:r>
    </w:p>
    <w:p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CD35D6">
        <w:rPr>
          <w:rFonts w:asciiTheme="minorEastAsia" w:hAnsiTheme="minorEastAsia"/>
        </w:rPr>
        <w:t>20</w:t>
      </w:r>
      <w:r w:rsidRPr="00CD35D6">
        <w:rPr>
          <w:rFonts w:asciiTheme="minorEastAsia" w:hAnsiTheme="minorEastAsia" w:hint="eastAsia"/>
        </w:rPr>
        <w:t>20年</w:t>
      </w:r>
      <w:r w:rsidR="00537831">
        <w:rPr>
          <w:rFonts w:asciiTheme="minorEastAsia" w:hAnsiTheme="minorEastAsia"/>
        </w:rPr>
        <w:t>6</w:t>
      </w:r>
      <w:r w:rsidRPr="00CD35D6">
        <w:rPr>
          <w:rFonts w:asciiTheme="minorEastAsia" w:hAnsiTheme="minorEastAsia" w:hint="eastAsia"/>
        </w:rPr>
        <w:t>月</w:t>
      </w:r>
      <w:r w:rsidR="003378DE">
        <w:rPr>
          <w:rFonts w:asciiTheme="minorEastAsia" w:hAnsiTheme="minorEastAsia"/>
        </w:rPr>
        <w:t>23</w:t>
      </w:r>
      <w:bookmarkStart w:id="1" w:name="_GoBack"/>
      <w:bookmarkEnd w:id="1"/>
      <w:r w:rsidRPr="00CD35D6">
        <w:rPr>
          <w:rFonts w:asciiTheme="minorEastAsia" w:hAnsiTheme="minorEastAsia" w:hint="eastAsia"/>
        </w:rPr>
        <w:t>日16：30</w:t>
      </w:r>
    </w:p>
    <w:p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w:t>
      </w:r>
      <w:proofErr w:type="gramEnd"/>
      <w:r>
        <w:rPr>
          <w:rFonts w:asciiTheme="minorEastAsia" w:hAnsiTheme="minorEastAsia" w:hint="eastAsia"/>
        </w:rPr>
        <w:t>件规定密封后快递</w:t>
      </w:r>
      <w:proofErr w:type="gramStart"/>
      <w:r>
        <w:rPr>
          <w:rFonts w:asciiTheme="minorEastAsia" w:hAnsiTheme="minorEastAsia" w:hint="eastAsia"/>
        </w:rPr>
        <w:t>至以</w:t>
      </w:r>
      <w:proofErr w:type="gramEnd"/>
      <w:r>
        <w:rPr>
          <w:rFonts w:asciiTheme="minorEastAsia" w:hAnsiTheme="minorEastAsia" w:hint="eastAsia"/>
        </w:rPr>
        <w:t>下联系地址，投标截止时间以后送达的投标文件将被拒绝。</w:t>
      </w:r>
    </w:p>
    <w:p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9C473F" w:rsidRDefault="00D90A6E">
      <w:pPr>
        <w:spacing w:before="240" w:line="276" w:lineRule="auto"/>
        <w:rPr>
          <w:rFonts w:asciiTheme="minorEastAsia" w:hAnsiTheme="minorEastAsia"/>
        </w:rPr>
      </w:pPr>
      <w:r>
        <w:rPr>
          <w:rFonts w:asciiTheme="minorEastAsia" w:hAnsiTheme="minorEastAsia" w:hint="eastAsia"/>
        </w:rPr>
        <w:t>穆先生，028-88613373；刘女士，028-88613378</w:t>
      </w:r>
    </w:p>
    <w:p w:rsidR="009C473F" w:rsidRDefault="0091284E" w:rsidP="00FB08F2">
      <w:pPr>
        <w:spacing w:before="240" w:line="276" w:lineRule="auto"/>
        <w:rPr>
          <w:rFonts w:asciiTheme="minorEastAsia" w:hAnsiTheme="minorEastAsia"/>
        </w:rPr>
      </w:pPr>
      <w:r>
        <w:rPr>
          <w:rFonts w:asciiTheme="minorEastAsia" w:hAnsiTheme="minorEastAsia" w:hint="eastAsia"/>
        </w:rPr>
        <w:t>招议标</w:t>
      </w:r>
      <w:r w:rsidR="00944859">
        <w:rPr>
          <w:rFonts w:asciiTheme="minorEastAsia" w:hAnsiTheme="minorEastAsia" w:hint="eastAsia"/>
        </w:rPr>
        <w:t>专用</w:t>
      </w:r>
      <w:r w:rsidR="00D90A6E">
        <w:rPr>
          <w:rFonts w:asciiTheme="minorEastAsia" w:hAnsiTheme="minorEastAsia" w:hint="eastAsia"/>
        </w:rPr>
        <w:t>邮箱</w:t>
      </w:r>
      <w:r w:rsidR="00D90A6E">
        <w:rPr>
          <w:rFonts w:asciiTheme="minorEastAsia" w:hAnsiTheme="minorEastAsia"/>
        </w:rPr>
        <w:t xml:space="preserve">：ttsczb@sinopharm.com </w:t>
      </w: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3E3" w:rsidRDefault="003A33E3">
      <w:r>
        <w:separator/>
      </w:r>
    </w:p>
  </w:endnote>
  <w:endnote w:type="continuationSeparator" w:id="0">
    <w:p w:rsidR="003A33E3" w:rsidRDefault="003A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3E3" w:rsidRDefault="003A33E3">
      <w:r>
        <w:separator/>
      </w:r>
    </w:p>
  </w:footnote>
  <w:footnote w:type="continuationSeparator" w:id="0">
    <w:p w:rsidR="003A33E3" w:rsidRDefault="003A3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0BA5"/>
    <w:rsid w:val="000241D8"/>
    <w:rsid w:val="000266FE"/>
    <w:rsid w:val="00036CD7"/>
    <w:rsid w:val="0005537B"/>
    <w:rsid w:val="00061CB3"/>
    <w:rsid w:val="000903F8"/>
    <w:rsid w:val="000A71CF"/>
    <w:rsid w:val="000B67A8"/>
    <w:rsid w:val="000B6D00"/>
    <w:rsid w:val="000D06C7"/>
    <w:rsid w:val="000E7745"/>
    <w:rsid w:val="0010105D"/>
    <w:rsid w:val="0010343C"/>
    <w:rsid w:val="00106C36"/>
    <w:rsid w:val="00124356"/>
    <w:rsid w:val="00133EAA"/>
    <w:rsid w:val="00156377"/>
    <w:rsid w:val="00163954"/>
    <w:rsid w:val="00173839"/>
    <w:rsid w:val="00183164"/>
    <w:rsid w:val="00184F38"/>
    <w:rsid w:val="001A2B73"/>
    <w:rsid w:val="001A3478"/>
    <w:rsid w:val="001A45AA"/>
    <w:rsid w:val="001B5C2B"/>
    <w:rsid w:val="001C1D62"/>
    <w:rsid w:val="001C75E7"/>
    <w:rsid w:val="00215948"/>
    <w:rsid w:val="00275ADE"/>
    <w:rsid w:val="00276FF4"/>
    <w:rsid w:val="00287AEB"/>
    <w:rsid w:val="002A3462"/>
    <w:rsid w:val="002A698F"/>
    <w:rsid w:val="002C05AE"/>
    <w:rsid w:val="002E3020"/>
    <w:rsid w:val="002E6B65"/>
    <w:rsid w:val="002F7ACD"/>
    <w:rsid w:val="00303C1E"/>
    <w:rsid w:val="00317BC5"/>
    <w:rsid w:val="0032595F"/>
    <w:rsid w:val="0033498B"/>
    <w:rsid w:val="003378DE"/>
    <w:rsid w:val="00355548"/>
    <w:rsid w:val="0035583C"/>
    <w:rsid w:val="0036727B"/>
    <w:rsid w:val="0036778F"/>
    <w:rsid w:val="00372B91"/>
    <w:rsid w:val="00373898"/>
    <w:rsid w:val="00383EDF"/>
    <w:rsid w:val="003843EA"/>
    <w:rsid w:val="003A2CD9"/>
    <w:rsid w:val="003A33E3"/>
    <w:rsid w:val="003A356F"/>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37831"/>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6E7208"/>
    <w:rsid w:val="007013E5"/>
    <w:rsid w:val="00704021"/>
    <w:rsid w:val="00707B9D"/>
    <w:rsid w:val="00711879"/>
    <w:rsid w:val="00717F5E"/>
    <w:rsid w:val="00750104"/>
    <w:rsid w:val="00754F27"/>
    <w:rsid w:val="00762BA6"/>
    <w:rsid w:val="00764282"/>
    <w:rsid w:val="007805D7"/>
    <w:rsid w:val="0078667E"/>
    <w:rsid w:val="00790DC1"/>
    <w:rsid w:val="00793F7C"/>
    <w:rsid w:val="007A50EA"/>
    <w:rsid w:val="007A7BE3"/>
    <w:rsid w:val="00800C87"/>
    <w:rsid w:val="0082237A"/>
    <w:rsid w:val="00871886"/>
    <w:rsid w:val="008A25FC"/>
    <w:rsid w:val="008B0615"/>
    <w:rsid w:val="008D214B"/>
    <w:rsid w:val="008E558A"/>
    <w:rsid w:val="008E77CF"/>
    <w:rsid w:val="008F2384"/>
    <w:rsid w:val="008F7D5C"/>
    <w:rsid w:val="00903EF3"/>
    <w:rsid w:val="0091284E"/>
    <w:rsid w:val="00922373"/>
    <w:rsid w:val="00922F93"/>
    <w:rsid w:val="00943901"/>
    <w:rsid w:val="00944859"/>
    <w:rsid w:val="00947E64"/>
    <w:rsid w:val="00951C7B"/>
    <w:rsid w:val="00956865"/>
    <w:rsid w:val="00967EA1"/>
    <w:rsid w:val="0098487B"/>
    <w:rsid w:val="009916CE"/>
    <w:rsid w:val="00991F47"/>
    <w:rsid w:val="00993E7D"/>
    <w:rsid w:val="009A0D0D"/>
    <w:rsid w:val="009A7DEA"/>
    <w:rsid w:val="009C0EAD"/>
    <w:rsid w:val="009C473F"/>
    <w:rsid w:val="009D05E6"/>
    <w:rsid w:val="009D0A7B"/>
    <w:rsid w:val="009F3F87"/>
    <w:rsid w:val="009F6AB7"/>
    <w:rsid w:val="00A0490E"/>
    <w:rsid w:val="00A13CB8"/>
    <w:rsid w:val="00A14C83"/>
    <w:rsid w:val="00A51345"/>
    <w:rsid w:val="00A53CCC"/>
    <w:rsid w:val="00A561E8"/>
    <w:rsid w:val="00A6685E"/>
    <w:rsid w:val="00A77EDA"/>
    <w:rsid w:val="00A90AA4"/>
    <w:rsid w:val="00A942D8"/>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3C1F"/>
    <w:rsid w:val="00BA0089"/>
    <w:rsid w:val="00BB5278"/>
    <w:rsid w:val="00BC1CA0"/>
    <w:rsid w:val="00BC5BAE"/>
    <w:rsid w:val="00BE4699"/>
    <w:rsid w:val="00C000E6"/>
    <w:rsid w:val="00C0741A"/>
    <w:rsid w:val="00C25B9F"/>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42703"/>
    <w:rsid w:val="00D4545D"/>
    <w:rsid w:val="00D4683E"/>
    <w:rsid w:val="00D50492"/>
    <w:rsid w:val="00D60EC4"/>
    <w:rsid w:val="00D66619"/>
    <w:rsid w:val="00D6799D"/>
    <w:rsid w:val="00D827EB"/>
    <w:rsid w:val="00D87650"/>
    <w:rsid w:val="00D90A6E"/>
    <w:rsid w:val="00DB6738"/>
    <w:rsid w:val="00DC492C"/>
    <w:rsid w:val="00DD477B"/>
    <w:rsid w:val="00DE3A51"/>
    <w:rsid w:val="00E013BB"/>
    <w:rsid w:val="00E10EEE"/>
    <w:rsid w:val="00E31FF6"/>
    <w:rsid w:val="00E41CEA"/>
    <w:rsid w:val="00E551AF"/>
    <w:rsid w:val="00E6267C"/>
    <w:rsid w:val="00E672AC"/>
    <w:rsid w:val="00E81B69"/>
    <w:rsid w:val="00E8595B"/>
    <w:rsid w:val="00EB3FD5"/>
    <w:rsid w:val="00ED0FFF"/>
    <w:rsid w:val="00EE2BFA"/>
    <w:rsid w:val="00EE4A3D"/>
    <w:rsid w:val="00EF2A73"/>
    <w:rsid w:val="00F0476D"/>
    <w:rsid w:val="00F27F98"/>
    <w:rsid w:val="00F32DA6"/>
    <w:rsid w:val="00F759D6"/>
    <w:rsid w:val="00F91D97"/>
    <w:rsid w:val="00FA34C0"/>
    <w:rsid w:val="00FB08F2"/>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EE604"/>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10</cp:revision>
  <cp:lastPrinted>2016-11-23T07:02:00Z</cp:lastPrinted>
  <dcterms:created xsi:type="dcterms:W3CDTF">2020-06-17T01:06:00Z</dcterms:created>
  <dcterms:modified xsi:type="dcterms:W3CDTF">2020-06-17T01:08:00Z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